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B050F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B050F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B050F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AB050F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8430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на 1 __</w:t>
            </w:r>
            <w:r w:rsidR="00397368" w:rsidRPr="00AB050F">
              <w:rPr>
                <w:rFonts w:ascii="Times New Roman" w:hAnsi="Times New Roman" w:cs="Times New Roman"/>
              </w:rPr>
              <w:t>января</w:t>
            </w:r>
            <w:r w:rsidRPr="00AB050F">
              <w:rPr>
                <w:rFonts w:ascii="Times New Roman" w:hAnsi="Times New Roman" w:cs="Times New Roman"/>
              </w:rPr>
              <w:t>___ 20</w:t>
            </w:r>
            <w:r w:rsidR="00D35BBC" w:rsidRPr="00AB050F">
              <w:rPr>
                <w:rFonts w:ascii="Times New Roman" w:hAnsi="Times New Roman" w:cs="Times New Roman"/>
              </w:rPr>
              <w:t>2</w:t>
            </w:r>
            <w:r w:rsidR="008430ED" w:rsidRPr="00AB050F">
              <w:rPr>
                <w:rFonts w:ascii="Times New Roman" w:hAnsi="Times New Roman" w:cs="Times New Roman"/>
              </w:rPr>
              <w:t>6</w:t>
            </w:r>
            <w:r w:rsidRPr="00AB050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397368" w:rsidP="008430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AB05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0ED" w:rsidRPr="00AB05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Администрация</w:t>
            </w:r>
            <w:r w:rsidR="00C370EE" w:rsidRPr="00AB050F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Муниципальн</w:t>
            </w:r>
            <w:r w:rsidR="00450C27" w:rsidRPr="00AB050F">
              <w:rPr>
                <w:rFonts w:ascii="Times New Roman" w:hAnsi="Times New Roman" w:cs="Times New Roman"/>
              </w:rPr>
              <w:t>ое</w:t>
            </w:r>
            <w:r w:rsidRPr="00AB050F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AB050F"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r w:rsidRPr="00AB050F">
              <w:rPr>
                <w:rFonts w:ascii="Times New Roman" w:hAnsi="Times New Roman" w:cs="Times New Roman"/>
              </w:rPr>
              <w:t>Киришско</w:t>
            </w:r>
            <w:r w:rsidR="00DF5ED7" w:rsidRPr="00AB050F">
              <w:rPr>
                <w:rFonts w:ascii="Times New Roman" w:hAnsi="Times New Roman" w:cs="Times New Roman"/>
              </w:rPr>
              <w:t>е</w:t>
            </w:r>
            <w:r w:rsidR="00450C27" w:rsidRPr="00AB050F">
              <w:rPr>
                <w:rFonts w:ascii="Times New Roman" w:hAnsi="Times New Roman" w:cs="Times New Roman"/>
              </w:rPr>
              <w:t>городское</w:t>
            </w:r>
            <w:proofErr w:type="spellEnd"/>
            <w:r w:rsidR="00450C27" w:rsidRPr="00AB050F">
              <w:rPr>
                <w:rFonts w:ascii="Times New Roman" w:hAnsi="Times New Roman" w:cs="Times New Roman"/>
              </w:rPr>
              <w:t xml:space="preserve"> поселение </w:t>
            </w:r>
            <w:proofErr w:type="spellStart"/>
            <w:r w:rsidR="00450C27" w:rsidRPr="00AB050F">
              <w:rPr>
                <w:rFonts w:ascii="Times New Roman" w:hAnsi="Times New Roman" w:cs="Times New Roman"/>
              </w:rPr>
              <w:t>Киришского</w:t>
            </w:r>
            <w:r w:rsidRPr="00AB050F">
              <w:rPr>
                <w:rFonts w:ascii="Times New Roman" w:hAnsi="Times New Roman" w:cs="Times New Roman"/>
              </w:rPr>
              <w:t>муниципального</w:t>
            </w:r>
            <w:proofErr w:type="spellEnd"/>
            <w:r w:rsidRPr="00AB050F">
              <w:rPr>
                <w:rFonts w:ascii="Times New Roman" w:hAnsi="Times New Roman" w:cs="Times New Roman"/>
              </w:rPr>
              <w:t xml:space="preserve">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B050F">
                <w:rPr>
                  <w:rFonts w:ascii="Times New Roman" w:hAnsi="Times New Roman" w:cs="Times New Roman"/>
                </w:rPr>
                <w:t>ОКТ</w:t>
              </w:r>
              <w:r w:rsidR="001F1736" w:rsidRPr="00AB050F">
                <w:rPr>
                  <w:rFonts w:ascii="Times New Roman" w:hAnsi="Times New Roman" w:cs="Times New Roman"/>
                </w:rPr>
                <w:t>М</w:t>
              </w:r>
              <w:r w:rsidRPr="00AB050F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AB050F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9D1149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Администраци</w:t>
            </w:r>
            <w:r w:rsidR="00450C27" w:rsidRPr="00AB050F">
              <w:rPr>
                <w:rFonts w:ascii="Times New Roman" w:hAnsi="Times New Roman" w:cs="Times New Roman"/>
              </w:rPr>
              <w:t>я</w:t>
            </w:r>
            <w:r w:rsidRPr="00AB050F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AB050F">
              <w:rPr>
                <w:rFonts w:ascii="Times New Roman" w:hAnsi="Times New Roman" w:cs="Times New Roman"/>
              </w:rPr>
              <w:t>ого</w:t>
            </w:r>
            <w:r w:rsidRPr="00AB050F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AB050F">
              <w:rPr>
                <w:rFonts w:ascii="Times New Roman" w:hAnsi="Times New Roman" w:cs="Times New Roman"/>
              </w:rPr>
              <w:t>я</w:t>
            </w:r>
            <w:r w:rsidRPr="00AB050F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AB050F">
              <w:rPr>
                <w:rFonts w:ascii="Times New Roman" w:hAnsi="Times New Roman" w:cs="Times New Roman"/>
              </w:rPr>
              <w:t>ий</w:t>
            </w:r>
            <w:r w:rsidRPr="00AB050F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AB050F">
              <w:rPr>
                <w:rFonts w:ascii="Times New Roman" w:hAnsi="Times New Roman" w:cs="Times New Roman"/>
              </w:rPr>
              <w:t>ый</w:t>
            </w:r>
            <w:r w:rsidRPr="00AB050F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AB050F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B050F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Периодичность: </w:t>
            </w:r>
            <w:r w:rsidRPr="00AB050F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AB050F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B050F" w:rsidRDefault="0099030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B050F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B050F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B0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B050F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B050F" w:rsidRDefault="0099030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B050F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AB050F" w:rsidRDefault="006A0730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284D" w:rsidRPr="00AB050F" w:rsidRDefault="00FC284D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Pr="00AB050F" w:rsidRDefault="00D67AD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AB050F" w:rsidRDefault="002D6D78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AB050F">
        <w:rPr>
          <w:rFonts w:ascii="Times New Roman" w:hAnsi="Times New Roman" w:cs="Times New Roman"/>
          <w:sz w:val="24"/>
          <w:szCs w:val="24"/>
        </w:rPr>
        <w:t>«</w:t>
      </w:r>
      <w:r w:rsidRPr="00AB050F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AB050F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AB050F" w:rsidRDefault="00DF5676" w:rsidP="00D47DDE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3B8" w:rsidRPr="00AB050F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состоянию на 01.01.202</w:t>
      </w:r>
      <w:r w:rsidR="008430ED" w:rsidRPr="00AB050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года в муниципальном образовании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осуществляют деятельность 3 </w:t>
      </w: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муниципальных</w:t>
      </w:r>
      <w:proofErr w:type="gramEnd"/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автономных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учреждения.</w:t>
      </w:r>
    </w:p>
    <w:p w:rsidR="007773B8" w:rsidRPr="00AB050F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7773B8" w:rsidRPr="00AB050F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Учредителем муниципальных автономных учреждений Киришского 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городского поселения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являются муниципальное образование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7773B8" w:rsidRPr="00AB050F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Из числа автономных учреждений муниципального образования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области, 1 учреждение создано для осуществления мероприятий по работе с детьми и молодежью, 1 учреждение осуществляет свою деятельность в сфере молодежной политики и спорта и 1 учреждение в сфере физической культуры и спорта. </w:t>
      </w:r>
    </w:p>
    <w:p w:rsidR="007773B8" w:rsidRPr="00AB050F" w:rsidRDefault="007773B8" w:rsidP="007773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7773B8" w:rsidRPr="00AB050F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изменений в количестве муниципальных автономных учреждений не происходило.</w:t>
      </w:r>
    </w:p>
    <w:p w:rsidR="007773B8" w:rsidRPr="00AB050F" w:rsidRDefault="007773B8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6366" w:rsidRPr="00AB050F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AB050F">
        <w:rPr>
          <w:rFonts w:ascii="Times New Roman" w:hAnsi="Times New Roman" w:cs="Times New Roman"/>
          <w:sz w:val="24"/>
          <w:szCs w:val="24"/>
        </w:rPr>
        <w:t xml:space="preserve">о </w:t>
      </w:r>
      <w:r w:rsidRPr="00AB050F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AB050F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314" w:type="dxa"/>
        <w:tblLook w:val="04A0"/>
      </w:tblPr>
      <w:tblGrid>
        <w:gridCol w:w="2235"/>
        <w:gridCol w:w="4429"/>
        <w:gridCol w:w="3650"/>
      </w:tblGrid>
      <w:tr w:rsidR="00305F75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50F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AB050F">
              <w:rPr>
                <w:rFonts w:ascii="Times New Roman" w:hAnsi="Times New Roman" w:cs="Times New Roman"/>
              </w:rPr>
              <w:t>молодежно-досуговых</w:t>
            </w:r>
            <w:proofErr w:type="spellEnd"/>
            <w:r w:rsidRPr="00AB050F">
              <w:rPr>
                <w:rFonts w:ascii="Times New Roman" w:hAnsi="Times New Roman" w:cs="Times New Roman"/>
              </w:rPr>
              <w:t xml:space="preserve">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AB050F">
              <w:rPr>
                <w:rFonts w:ascii="Times New Roman" w:hAnsi="Times New Roman" w:cs="Times New Roman"/>
              </w:rPr>
              <w:t>ы</w:t>
            </w:r>
            <w:r w:rsidRPr="00AB050F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AB050F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AB050F" w:rsidTr="00006366">
        <w:tc>
          <w:tcPr>
            <w:tcW w:w="2235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AB050F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AB050F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B050F">
              <w:rPr>
                <w:rFonts w:ascii="Times New Roman" w:hAnsi="Times New Roman" w:cs="Times New Roman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AB050F">
              <w:rPr>
                <w:rFonts w:ascii="Times New Roman" w:hAnsi="Times New Roman" w:cs="Times New Roman"/>
              </w:rPr>
              <w:t>ы</w:t>
            </w:r>
            <w:r w:rsidRPr="00AB050F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AB050F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AB050F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73B8" w:rsidRPr="00AB050F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7773B8" w:rsidRPr="00AB050F" w:rsidRDefault="007773B8" w:rsidP="007773B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2B4A47" w:rsidRPr="00AB050F" w:rsidRDefault="002B4A47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1FBB" w:rsidRPr="00AB050F" w:rsidRDefault="002D6D78" w:rsidP="00BE1FBB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AB050F">
        <w:rPr>
          <w:rFonts w:ascii="Times New Roman" w:hAnsi="Times New Roman" w:cs="Times New Roman"/>
          <w:sz w:val="24"/>
          <w:szCs w:val="24"/>
        </w:rPr>
        <w:t>«</w:t>
      </w:r>
      <w:r w:rsidRPr="00AB050F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AB050F">
        <w:rPr>
          <w:rFonts w:ascii="Times New Roman" w:hAnsi="Times New Roman" w:cs="Times New Roman"/>
          <w:sz w:val="24"/>
          <w:szCs w:val="24"/>
        </w:rPr>
        <w:t>»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автономным учреждениям </w:t>
      </w:r>
      <w:r w:rsidR="00421947" w:rsidRPr="00AB050F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421947"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="00421947"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путемперечисления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сумм субсидий на лицевые счета с кодами 30, 31, открытые в финансовом органе  - Комитете финансов Киришского муниципального района. 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уменьшилась по сравнению с началом отчетного периода на 0,6% и составила 498 078 331,44 руб. Имущество является собственностью муниципального образования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и закреплено за учреждениями на праве оперативного управления.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27,18%.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муниципального образования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участвовали в 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стажировочных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площадок; 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использование очной формы обучения;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BE1FBB" w:rsidRPr="00AB050F" w:rsidRDefault="00BE1FBB" w:rsidP="00BE1FBB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года обучение по программам повышения квалификации и профессиональной переподготовки прошли 74 сотрудника муниципальных автономных учреждений. Расходы на обучение составили 219 050,00 руб. </w:t>
      </w:r>
    </w:p>
    <w:p w:rsidR="00BE1FBB" w:rsidRPr="00AB050F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Pr="00AB050F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BE1FBB" w:rsidRPr="00AB050F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муниципальных учреждений.</w:t>
      </w:r>
    </w:p>
    <w:p w:rsidR="00BE1FBB" w:rsidRPr="00AB050F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</w:rPr>
      </w:pPr>
    </w:p>
    <w:p w:rsidR="00BE1FBB" w:rsidRPr="00AB050F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года составила:</w:t>
      </w:r>
    </w:p>
    <w:p w:rsidR="00BE1FBB" w:rsidRPr="00AB050F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учреждениях молодежной политики и спорта – 84 человек</w:t>
      </w:r>
      <w:r w:rsidR="00EC2890" w:rsidRPr="00AB050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FBB" w:rsidRPr="00AB050F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учреждении физической культуры и спорта – 29 человек.</w:t>
      </w:r>
    </w:p>
    <w:p w:rsidR="002B4A47" w:rsidRPr="00AB050F" w:rsidRDefault="00BE1FBB" w:rsidP="00BE1F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6D78" w:rsidRPr="00AB050F" w:rsidRDefault="002F5C09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AB050F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AB050F">
        <w:rPr>
          <w:rFonts w:ascii="Times New Roman" w:hAnsi="Times New Roman" w:cs="Times New Roman"/>
          <w:sz w:val="24"/>
          <w:szCs w:val="24"/>
        </w:rPr>
        <w:t>»</w:t>
      </w:r>
    </w:p>
    <w:p w:rsidR="00BE1FBB" w:rsidRPr="00AB050F" w:rsidRDefault="00BE1FBB" w:rsidP="00BE1F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30ED" w:rsidRPr="00AB050F" w:rsidRDefault="008430ED" w:rsidP="008430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образовани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егородское</w:t>
      </w:r>
      <w:proofErr w:type="spellEnd"/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AB050F" w:rsidRPr="00AB050F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утверждены Планы финансово-хозяйственной деятельности на 2025 год.</w:t>
      </w:r>
    </w:p>
    <w:p w:rsidR="008430ED" w:rsidRPr="00AB050F" w:rsidRDefault="008430ED" w:rsidP="008430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11 679 969,29  руб. – 102,37 % от плановых назначений.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 13 991 876,5 руб. – 79,56 % от плановых назначений.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доходам составило 107 929 165,71 руб. – 100,00% от плановых назначений. 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Исполнение по расходам составило 107 385 942,8 0 руб. – 98,66% от плановых назначений. 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8430ED" w:rsidRPr="00AB050F" w:rsidRDefault="008430ED" w:rsidP="008430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119 929 096,47 руб. – 100,00% от плановых назначений.</w:t>
      </w:r>
    </w:p>
    <w:p w:rsidR="008430ED" w:rsidRPr="00AB050F" w:rsidRDefault="008430ED" w:rsidP="008430ED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 113 072 311,17 руб. – 94,28 % от плановых назначений.</w:t>
      </w:r>
    </w:p>
    <w:p w:rsidR="00BE1FBB" w:rsidRPr="00AB050F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</w:t>
      </w:r>
    </w:p>
    <w:p w:rsidR="00BE1FBB" w:rsidRPr="00AB050F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8430ED" w:rsidRPr="00AB050F" w:rsidRDefault="008430ED" w:rsidP="008430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Из общей суммы расходов за счет субсидий на иные цели 113 072 311,17 руб. наиболее значительные расходы произведены по следующим направлениям:</w:t>
      </w:r>
    </w:p>
    <w:p w:rsidR="008430ED" w:rsidRPr="00AB050F" w:rsidRDefault="008430ED" w:rsidP="008430ED">
      <w:pPr>
        <w:spacing w:after="0"/>
        <w:ind w:firstLine="106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Symbol" w:eastAsia="Symbol" w:hAnsi="Symbol" w:cs="Symbol"/>
          <w:sz w:val="24"/>
          <w:szCs w:val="24"/>
        </w:rPr>
        <w:t></w:t>
      </w:r>
      <w:r w:rsidRPr="00AB050F"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«Молодежная политика и оздоровление детей» - 4 033 644,31 руб., в том числе: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607 955,99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(ремонт имущества и благоустройство территории) – 2 746 578,50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647 303,82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услуги и работы по организации и проведению разного рода мероприятий за счет резервного фонда – 31 806,00 руб.</w:t>
      </w:r>
    </w:p>
    <w:p w:rsidR="008430ED" w:rsidRPr="00AB050F" w:rsidRDefault="008430ED" w:rsidP="008430ED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050F">
        <w:rPr>
          <w:rFonts w:ascii="Times New Roman" w:hAnsi="Times New Roman" w:cs="Times New Roman"/>
          <w:sz w:val="24"/>
          <w:szCs w:val="24"/>
          <w:u w:val="single"/>
        </w:rPr>
        <w:t xml:space="preserve"> «Культура» - 102 820 300,00 руб., </w:t>
      </w:r>
      <w:r w:rsidRPr="00AB050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– 120 300,00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подготовка и проведение Дня образования Ленинградской области – 102 700 000,00 руб.;</w:t>
      </w:r>
    </w:p>
    <w:p w:rsidR="008430ED" w:rsidRPr="00AB050F" w:rsidRDefault="008430ED" w:rsidP="008430ED">
      <w:pPr>
        <w:pStyle w:val="a7"/>
        <w:numPr>
          <w:ilvl w:val="0"/>
          <w:numId w:val="18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  <w:u w:val="single"/>
        </w:rPr>
        <w:t xml:space="preserve"> «Физическая культура» - 6 218 366,86  руб.,</w:t>
      </w:r>
      <w:r w:rsidRPr="00AB050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8430ED" w:rsidRPr="00AB050F" w:rsidRDefault="008430ED" w:rsidP="008430ED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  <w:t>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2 088 723,69руб.;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2 344 163,17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участие в спортивных мероприятиях – 307 380,00 руб.;</w:t>
      </w:r>
    </w:p>
    <w:p w:rsidR="008430ED" w:rsidRPr="00AB050F" w:rsidRDefault="008430ED" w:rsidP="008430ED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hAnsi="Times New Roman" w:cs="Times New Roman"/>
          <w:sz w:val="24"/>
          <w:szCs w:val="24"/>
        </w:rPr>
        <w:t>развитие общественной инфраструктуры муниципального значения в Ленинградской области – 1 478 100,00 руб.</w:t>
      </w:r>
    </w:p>
    <w:p w:rsidR="002D6D78" w:rsidRPr="00AB050F" w:rsidRDefault="00DF0980" w:rsidP="00034117">
      <w:pPr>
        <w:spacing w:before="240" w:beforeAutospacing="1" w:after="240" w:afterAutospacing="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AB050F">
        <w:rPr>
          <w:rFonts w:ascii="Times New Roman" w:hAnsi="Times New Roman" w:cs="Times New Roman"/>
          <w:sz w:val="24"/>
          <w:szCs w:val="24"/>
        </w:rPr>
        <w:t>Анализ по</w:t>
      </w:r>
      <w:r w:rsidRPr="00AB050F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AB050F">
        <w:rPr>
          <w:rFonts w:ascii="Times New Roman" w:eastAsia="Times New Roman" w:hAnsi="Times New Roman" w:cs="Times New Roman"/>
          <w:sz w:val="24"/>
          <w:szCs w:val="24"/>
          <w:u w:val="single"/>
        </w:rPr>
        <w:t>021006000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– 399 497 961,43 руб., что соответствует показателю по счету 020433000 «Иные формы участия в капитале», отраженному в бюджетной отчетности на 01.01.2026 года учредителями (ф. 0503130, 0503171). Всю сумму остатка по счету составляет балансовая стоимость недвижимого и особо ценного движимого имущества муниципальных автономных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lastRenderedPageBreak/>
        <w:t>учреждений муниципальн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050F">
        <w:rPr>
          <w:rFonts w:ascii="Times New Roman" w:eastAsia="Times New Roman" w:hAnsi="Times New Roman" w:cs="Times New Roman"/>
          <w:sz w:val="24"/>
          <w:szCs w:val="24"/>
        </w:rPr>
        <w:t>образовани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Киришско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егородское</w:t>
      </w:r>
      <w:proofErr w:type="spellEnd"/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 xml:space="preserve"> поселение </w:t>
      </w:r>
      <w:proofErr w:type="spellStart"/>
      <w:r w:rsidR="0075191B" w:rsidRPr="00AB050F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spell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района, в том числе: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2 «Приносящая доход деятельность (собственные доходы)» - 368 440,00 руб.;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4 «Субсидии на выполнение государственного (муниципального) задания» - 399 129 521,43 руб.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В течение отчетного периода уменьшение данного показателя по сравнению с началом финансового года составило 17 043 045,03 руб. в результате изменения балансовой </w:t>
      </w: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на сумму приобретенного за счет средств учредителя и выбывшего особо ценного имущества.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1 126 380,00 руб., которая сложилась из начисленного резерва на оплату отпусков за фактически отработанное время в части выплат персоналу – 865 126,92 руб., в части начислений на выплаты персоналу –   261 253,08 руб.</w:t>
      </w:r>
      <w:proofErr w:type="gramEnd"/>
    </w:p>
    <w:p w:rsidR="008430ED" w:rsidRPr="00AB050F" w:rsidRDefault="008430ED" w:rsidP="001912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2 188 880,36 руб., из них: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- 45 708,90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(2025 года);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- 3 989,95 руб. – расходы, связанные со страхованием автотранспорта в течение 2025 – 2026 годов;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- 12 309,68 руб. – расходы, связанные со страхованием спортсменов от несчастных случаев в течение 2025 – 2026 годов;</w:t>
      </w:r>
    </w:p>
    <w:p w:rsidR="008430ED" w:rsidRPr="00AB050F" w:rsidRDefault="008430ED" w:rsidP="00191282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- 63 159,99 руб. </w:t>
      </w:r>
      <w:r w:rsidRPr="00AB050F">
        <w:rPr>
          <w:rFonts w:ascii="Times New Roman" w:eastAsia="Calibri" w:hAnsi="Times New Roman" w:cs="Times New Roman"/>
          <w:sz w:val="24"/>
          <w:szCs w:val="24"/>
        </w:rPr>
        <w:t>- отложенные расходы по упущенной выгоде при передаче имущества на условиях льготной арен</w:t>
      </w:r>
      <w:r w:rsidRPr="00AB050F">
        <w:rPr>
          <w:rFonts w:ascii="Times New Roman" w:hAnsi="Times New Roman" w:cs="Times New Roman"/>
          <w:sz w:val="24"/>
          <w:szCs w:val="24"/>
        </w:rPr>
        <w:t>ды, безвозмездного пользования</w:t>
      </w:r>
      <w:r w:rsidRPr="00AB050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- 2 063 711,84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По счету 04014000000 «Доходы будущих периодов» отражены суммы доходов               331 910 852,03  руб., из них: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        140 615,55  руб.;</w:t>
      </w:r>
    </w:p>
    <w:p w:rsidR="008430ED" w:rsidRPr="00AB050F" w:rsidRDefault="008430ED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сумма не признанных доходов 2025 года в части субсидии на иные цели –597 000,00 руб.</w:t>
      </w:r>
    </w:p>
    <w:p w:rsidR="008430ED" w:rsidRPr="00AB050F" w:rsidRDefault="008430ED" w:rsidP="008430ED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331 173 236,48 руб.           </w:t>
      </w:r>
    </w:p>
    <w:p w:rsidR="00034117" w:rsidRPr="00AB050F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034117" w:rsidRPr="00AB050F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финансового года (ф. 0503710)</w:t>
      </w:r>
    </w:p>
    <w:p w:rsidR="00191282" w:rsidRPr="00AB050F" w:rsidRDefault="00034117" w:rsidP="00191282">
      <w:pPr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B050F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AB050F">
        <w:rPr>
          <w:rFonts w:ascii="Times New Roman" w:eastAsia="Courier New" w:hAnsi="Times New Roman" w:cs="Times New Roman"/>
          <w:b/>
          <w:sz w:val="24"/>
          <w:szCs w:val="24"/>
        </w:rPr>
        <w:t>2 40110173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муниципальными учреждениями произведено списание дебиторской задолженности за оказанные услуги  в сумме 102 000,00 руб., дебиторской задолженности по </w:t>
      </w:r>
      <w:r w:rsidRPr="00AB050F">
        <w:rPr>
          <w:rFonts w:ascii="Times New Roman" w:hAnsi="Times New Roman" w:cs="Times New Roman"/>
          <w:sz w:val="24"/>
          <w:szCs w:val="24"/>
        </w:rPr>
        <w:t xml:space="preserve">начисленным и неуплаченным неустойкам по договорным обязательствам в сумме 709 986,69 руб. 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с отнесением ее на </w:t>
      </w:r>
      <w:proofErr w:type="spellStart"/>
      <w:r w:rsidRPr="00AB050F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задолженность».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- по счету 2 40110 197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</w:t>
      </w:r>
      <w:r w:rsidRPr="00AB050F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(объекты основных средств) от физических лиц на сумму </w:t>
      </w:r>
      <w:r w:rsidRPr="00AB050F">
        <w:rPr>
          <w:rFonts w:ascii="Times New Roman" w:eastAsia="Calibri" w:hAnsi="Times New Roman" w:cs="Times New Roman"/>
          <w:sz w:val="24"/>
          <w:szCs w:val="24"/>
        </w:rPr>
        <w:t>59 890,00 руб.</w:t>
      </w:r>
      <w:r w:rsidRPr="00AB050F">
        <w:rPr>
          <w:rFonts w:ascii="Times New Roman" w:hAnsi="Times New Roman" w:cs="Times New Roman"/>
          <w:sz w:val="24"/>
          <w:szCs w:val="24"/>
        </w:rPr>
        <w:t>;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196) – получены материальные запасы от получателя бюджетных средств (Администрации Киришского муниципального района) в рамках межбюджетных расчетов в сумме 6 982,57 руб.;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>- по счету 4 40110 195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(код аналитики 192)  – получены нефинансовые активы (основные средства в размере остаточной стоимости) в рамках одного ГРБС в сумме 1 381 644,61 руб.;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b/>
          <w:sz w:val="24"/>
          <w:szCs w:val="24"/>
        </w:rPr>
        <w:t xml:space="preserve">по счету </w:t>
      </w:r>
      <w:r w:rsidRPr="00AB050F">
        <w:rPr>
          <w:rFonts w:ascii="Times New Roman" w:eastAsia="Courier New" w:hAnsi="Times New Roman" w:cs="Times New Roman"/>
          <w:b/>
          <w:sz w:val="24"/>
          <w:szCs w:val="24"/>
        </w:rPr>
        <w:t>5 40110173</w:t>
      </w:r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произведено списание дебиторской задолженности с отнесением ее на </w:t>
      </w:r>
      <w:proofErr w:type="spellStart"/>
      <w:r w:rsidRPr="00AB050F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AB050F">
        <w:rPr>
          <w:rFonts w:ascii="Times New Roman" w:eastAsia="Courier New" w:hAnsi="Times New Roman" w:cs="Times New Roman"/>
          <w:sz w:val="24"/>
          <w:szCs w:val="24"/>
        </w:rPr>
        <w:t xml:space="preserve"> счет 04 «Сомнительная задолженность» в сумме 35 413,00 руб.</w:t>
      </w:r>
    </w:p>
    <w:p w:rsidR="00034117" w:rsidRPr="00AB050F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</w:p>
    <w:p w:rsidR="00034117" w:rsidRPr="00AB050F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034117" w:rsidRPr="00AB050F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(форма 0503769)</w:t>
      </w:r>
    </w:p>
    <w:p w:rsidR="00191282" w:rsidRPr="00AB050F" w:rsidRDefault="00191282" w:rsidP="000341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года дебиторская задолженность по КВФО 2 уменьшилась по сравнению с началом отчетного периода в 7,7 раза и сложилась в сумме         131 965,60  руб., из них: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составила              79 901,77 руб., в том числе: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22,2% по сравнению с прошлым отчетным периодом и составила 79 344,72 руб</w:t>
      </w:r>
      <w:proofErr w:type="gramStart"/>
      <w:r w:rsidRPr="00AB050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>ся сумма задолженности приходится на задолженность за юридическими лицами по арендной плате за  нежилые помещения.</w:t>
      </w:r>
    </w:p>
    <w:p w:rsidR="00191282" w:rsidRPr="00AB050F" w:rsidRDefault="00191282" w:rsidP="001912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сложилась дебиторская задолженность в сумме </w:t>
      </w:r>
      <w:r w:rsidRPr="00AB050F">
        <w:rPr>
          <w:rFonts w:ascii="Times New Roman" w:hAnsi="Times New Roman" w:cs="Times New Roman"/>
          <w:sz w:val="24"/>
          <w:szCs w:val="24"/>
        </w:rPr>
        <w:t xml:space="preserve">557,05 руб.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Арендаторами не уплачены возмещения коммунальных расходов, начисленных арендодателем за декабрь 2025 года.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20 906,83  руб., в том числе: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2 910,92руб. Задолженность образовалась в результате осуществления в соответствии с условиями договоров предварительных платежей за декабрь 2025 года по выставленным счетам операторами связи за услуги связи.  Фактическое потребление услуг оказалось меньше планируемого.  Дебитором  является ПАО «Ростелеком»;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17 545,30 руб. составляют оплаченные авансы за коммунальные услуги, выставленные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2025года.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2025 года оказалось меньше ожидаемого. Дебитором является ООО «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>».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2 206.26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за прочие услуги сложилась в сумме 450,61 руб. - задолженность за подписку на первое полугодие 2026 года. </w:t>
      </w:r>
    </w:p>
    <w:p w:rsidR="00191282" w:rsidRPr="00AB050F" w:rsidRDefault="00191282" w:rsidP="001912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31 157,00 руб., в том числе: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AB050F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составила 31 157,00 руб. 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</w:t>
      </w:r>
      <w:r w:rsidRPr="00AB050F">
        <w:rPr>
          <w:rFonts w:ascii="Times New Roman" w:hAnsi="Times New Roman" w:cs="Times New Roman"/>
          <w:sz w:val="24"/>
          <w:szCs w:val="24"/>
        </w:rPr>
        <w:lastRenderedPageBreak/>
        <w:t>превышения авансовых платежей, уплаченных в течение 2025 года, над минимальной суммой налога.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Кредиторская задолженность на 01.01.2026 г. по КВФО 2 сложилась в сумме 62 908,08 руб., из них: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задолженность составила 45 900,00 руб., в том числе: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по арендной плате за нежилые помещения сложилась в результате переплаты и составила 900,00 руб.;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45 000,00 руб. в результате произведенной предоплаты за оказание услуг в январе 2026 года.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 2 055,08 руб., в том числе: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2 302.21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412,67 руб. Кредитором  является ПАО «Ростелеком»;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2 302.26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1 642,41 руб.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Вся сумма задолженности приходится на  задолженность за услуги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по приему платежей в декабре 2025года. Кредитором является ПАО Сбербанк. 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Calibri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 14 953,00 руб., в том числе: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2 303.05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14 953,00 руб. Вся сумма задолженности приходится на задолженность по налогу, уплачиваемому в связи с применением упрощенной системы налогообложения,  в результате превышения минимальной суммы налога над авансовыми платежами, уплаченными в течение 2025года.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2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Приносящая доход деятельность (собственные доходы)» 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 по счету </w:t>
      </w:r>
      <w:r w:rsidRPr="00AB050F">
        <w:rPr>
          <w:rFonts w:ascii="Times New Roman" w:hAnsi="Times New Roman" w:cs="Times New Roman"/>
          <w:b/>
          <w:sz w:val="24"/>
          <w:szCs w:val="24"/>
        </w:rPr>
        <w:t>2 401 40 000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сложилась в сумме 140 615,55 руб., из них: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по счету  2 401 40 121 – 140 615,55 руб. отражена сумма ожидаемых доходов от арендной платы 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за период пользования имуществом с 1 января 2026 года до даты завершения срока аренды, а по договорам с неопределенным сроком – за период 2026 – 2028 гг.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 по счету </w:t>
      </w: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2 401 60 000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руб. сложилась в сумме 160 428,52 руб. </w:t>
      </w:r>
      <w:r w:rsidRPr="00AB050F">
        <w:rPr>
          <w:rFonts w:ascii="Times New Roman" w:hAnsi="Times New Roman" w:cs="Times New Roman"/>
          <w:sz w:val="24"/>
          <w:szCs w:val="24"/>
        </w:rPr>
        <w:t>в части  начисленного резерва на оплату отпусков, из них: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2 401 60 211 – 123 217,55 руб. в части выплат персоналу;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2 401 60 213 – 37 210,97 руб. в части начислений на выплаты по оплате труда.</w:t>
      </w:r>
    </w:p>
    <w:p w:rsidR="00191282" w:rsidRPr="00AB050F" w:rsidRDefault="00191282" w:rsidP="0019128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19128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дебиторская задолженность по КВФО 4 увеличилась по сравнению с началом отчетного периода на 51% и сложилась в сумме 328 980 091,48 руб., из них: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 4 205.00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сложилась в сумме 328 820 913,00 руб., в том числе: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lastRenderedPageBreak/>
        <w:t>по счету 4 205.31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  в размере заключенных соглашений на будущие периоды – 328 820 913,00 руб.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в 2 раза  и сложилась в сумме           150 001,48 руб., в том числе: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 16 103,38 руб. Задолженность образовалась в результате осуществления в соответствии с условиями договоров предварительных платежей за декабрь 2026 года по выставленным счетам операторами связи. Фактическое потребление услуг оказалось меньше планируемого.  Основными дебиторами  являются: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ПАО «Ростелеком» - 16 017,25 руб.;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ПАО «Мегафон» - 86,13 руб.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133 898,10 руб. составляют оплаченные авансы за коммунальные услуги, выставленные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2025 года.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2025года сложилось меньше ожидаемого. Основными дебиторами  являются: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РКС-Энерго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» – 82 400,46 руб. за электроэнергию;  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  <w:t>- АО «Петербургская сбытовая компания» – 51 497,64 руб. за электроэнергию.</w:t>
      </w:r>
    </w:p>
    <w:p w:rsidR="00191282" w:rsidRPr="00AB050F" w:rsidRDefault="00191282" w:rsidP="00191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ab/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на конец отчетного периода дебиторская  задолженность сложилась в сумме 9 177,00 руб., в том числе: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4.303.14</w:t>
      </w:r>
      <w:r w:rsidRPr="00AB050F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>справками о принадлежности сумм денежных средств, перечисленных в качестве единого налогового платежа, предоставленных  </w:t>
      </w:r>
      <w:r w:rsidRPr="00AB050F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  9 177,00 руб.</w:t>
      </w:r>
    </w:p>
    <w:p w:rsidR="00191282" w:rsidRPr="00AB050F" w:rsidRDefault="00191282" w:rsidP="001912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282" w:rsidRPr="00AB050F" w:rsidRDefault="00191282" w:rsidP="001912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на 01.01.2026 г. по КВФО 4 отсутствует.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4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Субсидии на выполнение государственного (муниципального) задания» 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 </w:t>
      </w:r>
      <w:r w:rsidRPr="00AB050F">
        <w:rPr>
          <w:rFonts w:ascii="Times New Roman" w:hAnsi="Times New Roman" w:cs="Times New Roman"/>
          <w:b/>
          <w:sz w:val="24"/>
          <w:szCs w:val="24"/>
        </w:rPr>
        <w:t>по счету 4 401 40 000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отражена в сумме 328 820 913,00 руб., из них: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49 131 – 328 820 913,00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периоды.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</w:t>
      </w: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по счету 4 401 60 000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отражена в сумме 965 951,48 руб. </w:t>
      </w:r>
      <w:r w:rsidRPr="00AB050F">
        <w:rPr>
          <w:rFonts w:ascii="Times New Roman" w:hAnsi="Times New Roman" w:cs="Times New Roman"/>
          <w:sz w:val="24"/>
          <w:szCs w:val="24"/>
        </w:rPr>
        <w:t>в части  начисленного резерва: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60 211 – 741 909,37 руб. на оплату отпусков в части выплат персоналу;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4 401 60 213 – 224 042,11 руб. на оплату отпусков в части начислений на выплаты по оплате труда.</w:t>
      </w:r>
    </w:p>
    <w:p w:rsidR="00191282" w:rsidRPr="00AB050F" w:rsidRDefault="00191282" w:rsidP="0019128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19128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lastRenderedPageBreak/>
        <w:t>Дебиторская задолженность по КВФО 5  по состоянию на 01 января 2026года сложилась в сумме 2 949 323,48 руб., из них: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  5 205.00 «Расчеты по доходам» </w:t>
      </w:r>
      <w:r w:rsidRPr="00AB050F">
        <w:rPr>
          <w:rFonts w:ascii="Times New Roman" w:hAnsi="Times New Roman" w:cs="Times New Roman"/>
          <w:sz w:val="24"/>
          <w:szCs w:val="24"/>
        </w:rPr>
        <w:t>дебиторская задолженность сложилась в сумме 2 352 323,48 руб., в том числе:</w:t>
      </w:r>
    </w:p>
    <w:p w:rsidR="00191282" w:rsidRPr="00AB050F" w:rsidRDefault="00191282" w:rsidP="00191282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5 205.52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 начисленных и неполученных сумм субсидий на иные цели  в размере заключенных соглашений на будущие периоды 2 352 323,48 руб. 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597 000,00 руб., в том числе: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AB050F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597 000,00 руб. в результате произведенных авансовых платежей по заключенным договорам, сроки выполнения работ по которым истекают в 2026 году. Вся сумма задолженности приходится на задолженность за работы по разработке </w:t>
      </w:r>
      <w:proofErr w:type="gramStart"/>
      <w:r w:rsidRPr="00AB050F">
        <w:rPr>
          <w:rFonts w:ascii="Times New Roman" w:hAnsi="Times New Roman" w:cs="Times New Roman"/>
          <w:sz w:val="24"/>
          <w:szCs w:val="24"/>
        </w:rPr>
        <w:t>дизайн-проекта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 xml:space="preserve"> по ремонту здания.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Дебитором является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Скачкова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Оксана Петровна (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самозанятый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>).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Кредиторская задолженность по КВФО 5 по состоянию на 01 января 2026года образовалась в сумме 10 315 660,46  руб., из них: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 w:rsidRPr="00AB050F">
        <w:rPr>
          <w:rFonts w:ascii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10 315 660,46 руб., в том числе: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AB050F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10 315 660,46 руб., из них: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="002E732E">
        <w:rPr>
          <w:rFonts w:ascii="Times New Roman" w:hAnsi="Times New Roman" w:cs="Times New Roman"/>
          <w:sz w:val="24"/>
          <w:szCs w:val="24"/>
        </w:rPr>
        <w:t>8 372 660,46</w:t>
      </w:r>
      <w:r w:rsidRPr="00AB050F">
        <w:rPr>
          <w:rFonts w:ascii="Times New Roman" w:hAnsi="Times New Roman" w:cs="Times New Roman"/>
          <w:sz w:val="24"/>
          <w:szCs w:val="24"/>
        </w:rPr>
        <w:t xml:space="preserve"> руб. подлежат возврату в доход бюджета муниципального образования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области, в том числе задолженность в сумме 3 458 875,16 руб. подлежит возврату в доход бюджета муниципального образования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 после возмещения денежных средств исполнителем по заключенному контракту.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 xml:space="preserve"> Исполнитель признан банкротом, автономное учреждение внесено в реестр кредиторов;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="002E732E">
        <w:rPr>
          <w:rFonts w:ascii="Times New Roman" w:hAnsi="Times New Roman" w:cs="Times New Roman"/>
          <w:sz w:val="24"/>
          <w:szCs w:val="24"/>
        </w:rPr>
        <w:t>1 943 000,00</w:t>
      </w:r>
      <w:r w:rsidRPr="00AB050F">
        <w:rPr>
          <w:rFonts w:ascii="Times New Roman" w:hAnsi="Times New Roman" w:cs="Times New Roman"/>
          <w:sz w:val="24"/>
          <w:szCs w:val="24"/>
        </w:rPr>
        <w:t xml:space="preserve"> руб. при подтверждении потребности по решению учредителя денежные средства будут израсходованы муниципальными учреждениями в 2026году в рамках заключенных договоров 2025 года.</w:t>
      </w:r>
      <w:bookmarkStart w:id="0" w:name="_GoBack"/>
      <w:bookmarkEnd w:id="0"/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Кроме того,  в Сведениях о дебиторской и кредиторской задолженности учреждения (форма 0503769) </w:t>
      </w:r>
      <w:r w:rsidRPr="00AB050F">
        <w:rPr>
          <w:rFonts w:ascii="Times New Roman" w:hAnsi="Times New Roman" w:cs="Times New Roman"/>
          <w:b/>
          <w:sz w:val="24"/>
          <w:szCs w:val="24"/>
        </w:rPr>
        <w:t>по коду вида финансового обеспечения 5</w:t>
      </w:r>
      <w:r w:rsidRPr="00AB050F">
        <w:rPr>
          <w:rFonts w:ascii="Times New Roman" w:hAnsi="Times New Roman" w:cs="Times New Roman"/>
          <w:sz w:val="24"/>
          <w:szCs w:val="24"/>
        </w:rPr>
        <w:t xml:space="preserve"> «</w:t>
      </w:r>
      <w:r w:rsidRPr="00AB050F">
        <w:rPr>
          <w:rFonts w:ascii="Times New Roman" w:hAnsi="Times New Roman" w:cs="Times New Roman"/>
          <w:b/>
          <w:sz w:val="24"/>
          <w:szCs w:val="24"/>
        </w:rPr>
        <w:t>Субсидии на иные цели»</w:t>
      </w:r>
      <w:r w:rsidRPr="00AB050F">
        <w:rPr>
          <w:rFonts w:ascii="Times New Roman" w:hAnsi="Times New Roman" w:cs="Times New Roman"/>
          <w:sz w:val="24"/>
          <w:szCs w:val="24"/>
        </w:rPr>
        <w:t>отражены показатели задолженности по счетам 04014000000 «Доходы будущих периодов», 04016000000 «Резервы предстоящих расходов».</w:t>
      </w: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Pr="00AB050F">
        <w:rPr>
          <w:rFonts w:ascii="Times New Roman" w:hAnsi="Times New Roman" w:cs="Times New Roman"/>
          <w:b/>
          <w:sz w:val="24"/>
          <w:szCs w:val="24"/>
        </w:rPr>
        <w:t xml:space="preserve">по счету5 401 40 000 </w:t>
      </w:r>
      <w:r w:rsidRPr="00AB050F">
        <w:rPr>
          <w:rFonts w:ascii="Times New Roman" w:hAnsi="Times New Roman" w:cs="Times New Roman"/>
          <w:sz w:val="24"/>
          <w:szCs w:val="24"/>
        </w:rPr>
        <w:t>сложилась в сумме 2 949 323,48 руб., из них:</w:t>
      </w:r>
    </w:p>
    <w:p w:rsidR="00191282" w:rsidRPr="00AB050F" w:rsidRDefault="00191282" w:rsidP="00191282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 5 401 41 152 – 597 000,00 руб. отражена сумма не признанных доходов 2025 финансового года в части произведенных в отчетном периоде авансовых платежей по договорам, сроки выполнения работ по которым, приходятся на 2026 год;</w:t>
      </w:r>
    </w:p>
    <w:p w:rsidR="00191282" w:rsidRPr="00AB050F" w:rsidRDefault="00191282" w:rsidP="00191282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счету 5 401 49 152 – 2 352 323,48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191282" w:rsidRPr="00AB050F" w:rsidRDefault="00191282" w:rsidP="0019128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282" w:rsidRPr="00AB050F" w:rsidRDefault="00191282" w:rsidP="001912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50F">
        <w:rPr>
          <w:rFonts w:ascii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191282" w:rsidRPr="00AB050F" w:rsidRDefault="00191282" w:rsidP="001912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По состоянию на 01 января 2026 года дебиторская и кредиторская задолженности отсутствуют.</w:t>
      </w:r>
    </w:p>
    <w:p w:rsidR="002B4A47" w:rsidRPr="00AB050F" w:rsidRDefault="002B4A47" w:rsidP="00D47DDE">
      <w:pPr>
        <w:autoSpaceDE w:val="0"/>
        <w:autoSpaceDN w:val="0"/>
        <w:adjustRightInd w:val="0"/>
        <w:spacing w:before="240" w:after="24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lastRenderedPageBreak/>
        <w:t>Сведения о суммах заимствований (</w:t>
      </w:r>
      <w:hyperlink w:anchor="sub_3772" w:history="1">
        <w:r w:rsidRPr="00AB050F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AB050F">
        <w:rPr>
          <w:rFonts w:ascii="Times New Roman" w:hAnsi="Times New Roman" w:cs="Times New Roman"/>
          <w:sz w:val="24"/>
          <w:szCs w:val="24"/>
        </w:rPr>
        <w:t>)</w:t>
      </w:r>
    </w:p>
    <w:p w:rsidR="002B4A47" w:rsidRPr="00AB050F" w:rsidRDefault="002B4A47" w:rsidP="00D47DD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191282" w:rsidRPr="00AB050F" w:rsidRDefault="00191282" w:rsidP="00191282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1282" w:rsidRPr="00AB050F" w:rsidRDefault="00191282" w:rsidP="00191282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изменении остатков валюты баланса учреждения (ф. 0503773)</w:t>
      </w:r>
    </w:p>
    <w:p w:rsidR="00191282" w:rsidRPr="00AB050F" w:rsidRDefault="00191282" w:rsidP="0019128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2024 финансового года:</w:t>
      </w:r>
    </w:p>
    <w:p w:rsidR="00191282" w:rsidRPr="00AB050F" w:rsidRDefault="00191282" w:rsidP="0019128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b/>
          <w:sz w:val="24"/>
          <w:szCs w:val="24"/>
        </w:rPr>
        <w:t>По приносящей доход деятельности:</w:t>
      </w:r>
    </w:p>
    <w:p w:rsidR="00191282" w:rsidRPr="00AB050F" w:rsidRDefault="00191282" w:rsidP="0019128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52 595,86 руб., из них: </w:t>
      </w:r>
    </w:p>
    <w:p w:rsidR="00191282" w:rsidRPr="00AB050F" w:rsidRDefault="00191282" w:rsidP="00191282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50F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191282" w:rsidRPr="00AB050F" w:rsidRDefault="00191282" w:rsidP="001912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- 52 595,86 руб. скорректированы учетные данные в связи с ошибками, допущенными при начислении страховых взносов в 2024 году.</w:t>
      </w:r>
    </w:p>
    <w:p w:rsidR="00191282" w:rsidRPr="00AB050F" w:rsidRDefault="00191282" w:rsidP="0019128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По счетам пассива баланса в сумме 52 595,86 руб., из них: </w:t>
      </w:r>
    </w:p>
    <w:p w:rsidR="00191282" w:rsidRPr="00AB050F" w:rsidRDefault="00191282" w:rsidP="00191282">
      <w:p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50F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191282" w:rsidRPr="00AB050F" w:rsidRDefault="00191282" w:rsidP="00191282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- по стр. 570 «Финансовый результат экономического субъекта» - 52 595,86 руб. </w:t>
      </w: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2024 году. </w:t>
      </w:r>
    </w:p>
    <w:p w:rsidR="00756A7E" w:rsidRPr="00AB050F" w:rsidRDefault="00756A7E" w:rsidP="00D47D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8FA" w:rsidRPr="00AB050F" w:rsidRDefault="006F0C1B" w:rsidP="00D47DDE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AB050F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AB050F" w:rsidRDefault="001B6862" w:rsidP="00D47DDE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34117" w:rsidRPr="00AB050F" w:rsidRDefault="00034117" w:rsidP="0003411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</w:t>
      </w:r>
      <w:r w:rsidR="00191282" w:rsidRPr="00AB050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</w:p>
    <w:p w:rsidR="00191282" w:rsidRPr="00AB050F" w:rsidRDefault="00191282" w:rsidP="00191282">
      <w:pPr>
        <w:ind w:firstLine="720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B050F">
        <w:rPr>
          <w:rFonts w:ascii="Times New Roman" w:eastAsia="Calibri" w:hAnsi="Times New Roman" w:cs="Times New Roman"/>
          <w:sz w:val="24"/>
        </w:rPr>
        <w:t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8.8, 14.5 совместного письма Министерства Финансов Российской Федерации  и Федерального казначейства от 29.11.2024 года  № 02-06-06/120378, 07-04-05/02-35262 «О дополнительных критериях по раскрытию информации при составлении и представлении годовойконсолидированнойбюджетной</w:t>
      </w:r>
      <w:proofErr w:type="gramEnd"/>
      <w:r w:rsidRPr="00AB050F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AB050F">
        <w:rPr>
          <w:rFonts w:ascii="Times New Roman" w:eastAsia="Calibri" w:hAnsi="Times New Roman" w:cs="Times New Roman"/>
          <w:sz w:val="24"/>
        </w:rPr>
        <w:t xml:space="preserve">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год» (в редакции совместного письма Министерства Финансов Российской Федерации  и Федерального казначейства от 23.01.2026 года  № 02-07-08/4300, 07-04-05/02-1416): неисполненные бюджетные (денежные) </w:t>
      </w:r>
      <w:r w:rsidRPr="00AB050F">
        <w:rPr>
          <w:rFonts w:ascii="Times New Roman" w:eastAsia="Calibri" w:hAnsi="Times New Roman" w:cs="Times New Roman"/>
          <w:sz w:val="24"/>
        </w:rPr>
        <w:lastRenderedPageBreak/>
        <w:t>обязательства, сумма неисполнения которых не превышает 100 млн. руб. в разделах 1 и 2 Сведений (ф. 0503775) не отражаются.</w:t>
      </w:r>
      <w:proofErr w:type="gramEnd"/>
    </w:p>
    <w:p w:rsidR="00034117" w:rsidRPr="00AB050F" w:rsidRDefault="00034117" w:rsidP="00034117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Сведения об остатках денежных средств учреждения (ф. 0503779)</w:t>
      </w:r>
    </w:p>
    <w:p w:rsidR="00034117" w:rsidRPr="00AB050F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91282" w:rsidRPr="00AB050F" w:rsidRDefault="00191282" w:rsidP="00734E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 На конец отчетного периода на лицевых счетах муниципальных учреждений сложились остатки денежных сре</w:t>
      </w: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</w:rPr>
        <w:t>умме 12 108 448,78 руб., в том числе: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2 «Приносящая доход деятельность (собственные доходы)» - 3 799 036,65 руб.;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4 «Субсидии на выполнение государственного (муниципального) задания» -   1 452 626,83 руб.;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по КВФО 5 «Субсидии на иные цели» - 6 856 785,30 руб. - сумма неиспользованных средств субсидии на иные цели, из них: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- 4 554 785,3 руб. при подтверждении потребности по решению учредителя денежные средства будут израсходованы муниципальными учреждениями в 2026 году в рамках заключенных договоров 2025 года;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- 2 302 000,00 руб. – подлежат возврату в бюджет муниципального образования </w:t>
      </w:r>
      <w:proofErr w:type="spellStart"/>
      <w:r w:rsidRPr="00AB050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AB050F">
        <w:rPr>
          <w:rFonts w:ascii="Times New Roman" w:hAnsi="Times New Roman" w:cs="Times New Roman"/>
          <w:sz w:val="24"/>
          <w:szCs w:val="24"/>
        </w:rPr>
        <w:t xml:space="preserve"> городское поселение Киришского муниципального района Ленинградской области.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в сумме 83 750,00 руб., в том числе:</w:t>
      </w:r>
    </w:p>
    <w:p w:rsidR="00191282" w:rsidRPr="00AB050F" w:rsidRDefault="00191282" w:rsidP="00191282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- КВФО 2 «Приносящая доход деятельность (собственные доходы)» - 83 750,00 руб. в сумме выручки, полученной в последние рабочие дни финансового года.</w:t>
      </w:r>
    </w:p>
    <w:p w:rsidR="004818F1" w:rsidRPr="00AB050F" w:rsidRDefault="004818F1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51B" w:rsidRPr="00AB050F" w:rsidRDefault="002F651B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2BAF" w:rsidRPr="00AB050F" w:rsidRDefault="00D02BA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D02BAF" w:rsidRPr="00AB050F" w:rsidRDefault="00D02BA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45B6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>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AB050F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AB050F">
        <w:rPr>
          <w:rFonts w:ascii="Times New Roman" w:hAnsi="Times New Roman" w:cs="Times New Roman"/>
          <w:sz w:val="24"/>
          <w:szCs w:val="24"/>
        </w:rPr>
        <w:t>ми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AB050F">
        <w:rPr>
          <w:rFonts w:ascii="Times New Roman" w:hAnsi="Times New Roman" w:cs="Times New Roman"/>
          <w:sz w:val="24"/>
          <w:szCs w:val="24"/>
        </w:rPr>
        <w:t>ами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AB050F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AB050F" w:rsidRDefault="00D02BAF" w:rsidP="00D47DDE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AB050F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AB050F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</w:t>
      </w:r>
      <w:r w:rsidRPr="00AB050F">
        <w:rPr>
          <w:rFonts w:ascii="Times New Roman" w:hAnsi="Times New Roman" w:cs="Times New Roman"/>
          <w:sz w:val="24"/>
          <w:szCs w:val="24"/>
        </w:rPr>
        <w:lastRenderedPageBreak/>
        <w:t>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</w:t>
      </w:r>
      <w:proofErr w:type="gramEnd"/>
      <w:r w:rsidRPr="00AB050F">
        <w:rPr>
          <w:rFonts w:ascii="Times New Roman" w:hAnsi="Times New Roman" w:cs="Times New Roman"/>
          <w:sz w:val="24"/>
          <w:szCs w:val="24"/>
        </w:rPr>
        <w:t xml:space="preserve">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AB050F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AB050F">
        <w:rPr>
          <w:rFonts w:ascii="Times New Roman" w:hAnsi="Times New Roman"/>
          <w:sz w:val="24"/>
          <w:szCs w:val="24"/>
        </w:rPr>
        <w:t>;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 w:cs="Times New Roman"/>
          <w:sz w:val="24"/>
          <w:szCs w:val="24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B050F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AB050F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050F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FB3DDE" w:rsidRPr="00AB050F" w:rsidRDefault="00D02BAF" w:rsidP="00FB3DDE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AB050F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AB050F">
        <w:rPr>
          <w:rFonts w:ascii="Times New Roman" w:hAnsi="Times New Roman" w:cs="Times New Roman"/>
          <w:sz w:val="24"/>
          <w:szCs w:val="24"/>
        </w:rPr>
        <w:t>ая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AB050F">
        <w:rPr>
          <w:rFonts w:ascii="Times New Roman" w:hAnsi="Times New Roman" w:cs="Times New Roman"/>
          <w:sz w:val="24"/>
          <w:szCs w:val="24"/>
        </w:rPr>
        <w:t xml:space="preserve">ьмуниципальными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AB050F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AB050F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AB050F">
        <w:rPr>
          <w:rFonts w:ascii="Times New Roman" w:hAnsi="Times New Roman" w:cs="Times New Roman"/>
          <w:sz w:val="24"/>
          <w:szCs w:val="24"/>
        </w:rPr>
        <w:t>,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AB050F">
        <w:rPr>
          <w:rFonts w:ascii="Times New Roman" w:hAnsi="Times New Roman" w:cs="Times New Roman"/>
          <w:sz w:val="24"/>
          <w:szCs w:val="24"/>
        </w:rPr>
        <w:t>ного</w:t>
      </w:r>
      <w:r w:rsidRPr="00AB050F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</w:t>
      </w:r>
      <w:proofErr w:type="gramEnd"/>
      <w:r w:rsidRPr="00AB050F">
        <w:rPr>
          <w:rFonts w:ascii="Times New Roman" w:eastAsia="Calibri" w:hAnsi="Times New Roman" w:cs="Times New Roman"/>
          <w:sz w:val="24"/>
          <w:szCs w:val="24"/>
        </w:rPr>
        <w:t>) учреждений Ленинградской области.</w:t>
      </w:r>
    </w:p>
    <w:p w:rsidR="00FB3DDE" w:rsidRPr="00AB050F" w:rsidRDefault="00FB3DDE" w:rsidP="00FB3DDE">
      <w:pPr>
        <w:tabs>
          <w:tab w:val="num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50F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контрольных мероприятий не проводилось.</w:t>
      </w:r>
    </w:p>
    <w:p w:rsidR="007A7E00" w:rsidRPr="00AB050F" w:rsidRDefault="00D02BAF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50F"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годовой бухгалтерской отчетности за 202</w:t>
      </w:r>
      <w:r w:rsidR="0075191B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представлены ввиду отсутствия числовых значений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по консолидируемым расчетам учреждения (ф. 0503725);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финансовых вложениях учреждения (ф. 0503771);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суммах заимствований (ф. 0503772);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 w:rsidR="00734EBA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4EBA" w:rsidRPr="00AB050F" w:rsidRDefault="00734EBA" w:rsidP="00D47DDE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Сведения об исполнении судебных решений по денежным обязательствам учреждения (ф. 0503295).</w:t>
      </w:r>
    </w:p>
    <w:p w:rsidR="007A7E00" w:rsidRPr="00AB050F" w:rsidRDefault="007A7E00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4 «Сведения об основных положениях учетной политики учреждения», Таблица № 7 «Сведения об организационной структуре учреждения», Таблица № 8 «Сведения о результатах деятельности учреждения», Таблица № 9 «Анализ отчета об исполнении учреждением плана его деятельности», Таблица № 10 «Анализ показателей отчетности учреждения», </w:t>
      </w:r>
      <w:r w:rsidR="00271F8D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12 «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вопросы деятельности учреждения</w:t>
      </w:r>
      <w:r w:rsidR="00271F8D"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Сведения об исполнении плана финансово-хозяйственной деятельности (ф. 0503766) не представлены в составе годовой бухгалтерской отчетности</w:t>
      </w:r>
      <w:proofErr w:type="gramEnd"/>
      <w:r w:rsidRPr="00AB0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п.п.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 33н соответственно.</w:t>
      </w:r>
    </w:p>
    <w:p w:rsidR="00FC284D" w:rsidRPr="00AB050F" w:rsidRDefault="00FC284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1F8D" w:rsidRPr="00AB050F" w:rsidRDefault="00271F8D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5B6" w:rsidRPr="00AB050F" w:rsidRDefault="004A45B6" w:rsidP="00D47DD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271F8D" w:rsidRPr="00AB050F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1F8D" w:rsidRPr="00AB050F" w:rsidRDefault="00271F8D" w:rsidP="005615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F8D" w:rsidRPr="00AB050F" w:rsidTr="00C503DC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1F8D" w:rsidRPr="00AB050F" w:rsidRDefault="00271F8D" w:rsidP="00D47DD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1F8D" w:rsidRPr="00AB050F" w:rsidTr="00C503DC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1F8D" w:rsidRPr="00AB050F" w:rsidRDefault="00271F8D" w:rsidP="005615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1F8D" w:rsidRPr="00AB050F" w:rsidTr="00C503DC">
        <w:trPr>
          <w:trHeight w:val="225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1F8D" w:rsidRPr="00AB050F" w:rsidRDefault="00271F8D" w:rsidP="007519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06AB3" w:rsidRPr="00AB050F" w:rsidRDefault="00E06AB3" w:rsidP="00D47DD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06AB3" w:rsidRPr="00AB050F" w:rsidSect="0056158E">
      <w:pgSz w:w="11906" w:h="16838"/>
      <w:pgMar w:top="1077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117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4D4B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1282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15171"/>
    <w:rsid w:val="0021612D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1F8D"/>
    <w:rsid w:val="002721E4"/>
    <w:rsid w:val="00274C29"/>
    <w:rsid w:val="00280857"/>
    <w:rsid w:val="00280E06"/>
    <w:rsid w:val="0028430F"/>
    <w:rsid w:val="002847B8"/>
    <w:rsid w:val="00285214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0F55"/>
    <w:rsid w:val="002B4A47"/>
    <w:rsid w:val="002B703D"/>
    <w:rsid w:val="002C1F33"/>
    <w:rsid w:val="002C253A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E732E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062B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77A4A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2F3A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1947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03AB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158E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631D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3794E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97A88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3B02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4EBA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191B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773B8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96ABD"/>
    <w:rsid w:val="007A4225"/>
    <w:rsid w:val="007A58FA"/>
    <w:rsid w:val="007A7192"/>
    <w:rsid w:val="007A7E00"/>
    <w:rsid w:val="007B09EA"/>
    <w:rsid w:val="007B4F7C"/>
    <w:rsid w:val="007B50EA"/>
    <w:rsid w:val="007B5214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26F6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0ED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099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4781"/>
    <w:rsid w:val="00915AE2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15F5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0308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00B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5ECA"/>
    <w:rsid w:val="00A36314"/>
    <w:rsid w:val="00A40368"/>
    <w:rsid w:val="00A41250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3A91"/>
    <w:rsid w:val="00A943ED"/>
    <w:rsid w:val="00A94D4B"/>
    <w:rsid w:val="00A9511A"/>
    <w:rsid w:val="00A9595C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50F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071"/>
    <w:rsid w:val="00B2449C"/>
    <w:rsid w:val="00B25D0E"/>
    <w:rsid w:val="00B26979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1FBB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07780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47DDE"/>
    <w:rsid w:val="00D5073C"/>
    <w:rsid w:val="00D52F31"/>
    <w:rsid w:val="00D538C4"/>
    <w:rsid w:val="00D564B0"/>
    <w:rsid w:val="00D623F2"/>
    <w:rsid w:val="00D638BE"/>
    <w:rsid w:val="00D64A70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4A76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4D85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2890"/>
    <w:rsid w:val="00EC451E"/>
    <w:rsid w:val="00EC458A"/>
    <w:rsid w:val="00EC59C9"/>
    <w:rsid w:val="00EC61ED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0D94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9D1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3B38"/>
    <w:rsid w:val="00FA5C67"/>
    <w:rsid w:val="00FA5F33"/>
    <w:rsid w:val="00FA6EFB"/>
    <w:rsid w:val="00FA7B69"/>
    <w:rsid w:val="00FB32D5"/>
    <w:rsid w:val="00FB3DDE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D02BAF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A4125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125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125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125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125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C0BA4-B238-4CA2-95D5-0FC18FE5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13</Pages>
  <Words>5210</Words>
  <Characters>29701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84</cp:revision>
  <cp:lastPrinted>2024-03-27T05:30:00Z</cp:lastPrinted>
  <dcterms:created xsi:type="dcterms:W3CDTF">2019-02-25T09:59:00Z</dcterms:created>
  <dcterms:modified xsi:type="dcterms:W3CDTF">2026-03-30T07:42:00Z</dcterms:modified>
</cp:coreProperties>
</file>